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5EB149" w14:textId="77777777" w:rsidR="000D63FC" w:rsidRPr="000D63FC" w:rsidRDefault="000D63FC" w:rsidP="000D63FC">
      <w:pPr>
        <w:pStyle w:val="Heading"/>
        <w:jc w:val="center"/>
        <w:rPr>
          <w:b/>
          <w:u w:val="none"/>
          <w:lang w:val="fr-FR"/>
        </w:rPr>
      </w:pPr>
      <w:bookmarkStart w:id="0" w:name="_Toc518175980"/>
      <w:r w:rsidRPr="000D63FC">
        <w:rPr>
          <w:b/>
          <w:u w:val="none"/>
          <w:lang w:val="fr-FR"/>
        </w:rPr>
        <w:t>À propos de la barre d’outils GreekTranscoderToolbar:</w:t>
      </w:r>
      <w:bookmarkEnd w:id="0"/>
    </w:p>
    <w:p w14:paraId="43C43448" w14:textId="77777777" w:rsidR="000D63FC" w:rsidRDefault="000D63FC" w:rsidP="000D63FC">
      <w:pPr>
        <w:spacing w:after="240"/>
        <w:jc w:val="both"/>
      </w:pPr>
      <w:r w:rsidRPr="00E72CA0">
        <w:t xml:space="preserve">Si </w:t>
      </w:r>
      <w:r>
        <w:t>votre version de Word gère les barres d’outils personnalisées, vous pouvez</w:t>
      </w:r>
      <w:r w:rsidRPr="00E72CA0">
        <w:t xml:space="preserve"> install</w:t>
      </w:r>
      <w:r>
        <w:t>er</w:t>
      </w:r>
      <w:r w:rsidRPr="00E72CA0">
        <w:t xml:space="preserve"> la barre d’outils qui accompagne GreekTranscoder</w:t>
      </w:r>
      <w:r>
        <w:t>. Le plus simple est de placer le fichier « GreekTranscoderToolbar.dot » dans les dossier de « Démarrage » de Word (pour plus d’information sur ce dossier</w:t>
      </w:r>
      <w:r w:rsidRPr="00E72CA0">
        <w:t xml:space="preserve">, </w:t>
      </w:r>
      <w:r>
        <w:t>voyez la documentation qui accompagne GreekTranscoder).</w:t>
      </w:r>
    </w:p>
    <w:p w14:paraId="5916842C" w14:textId="77777777" w:rsidR="000D63FC" w:rsidRPr="00E72CA0" w:rsidRDefault="000D63FC" w:rsidP="000D63FC">
      <w:pPr>
        <w:spacing w:after="240"/>
        <w:jc w:val="both"/>
      </w:pPr>
      <w:r>
        <w:t xml:space="preserve">Redémarrez Word et </w:t>
      </w:r>
      <w:r w:rsidRPr="00E72CA0">
        <w:t>vous verrez apparaître trois boutons (si la barre d’outils n’apparaît pas, activez-la dans le menu « Affichage &gt; Barres d’outils &gt; GreekTranscoder »). Le premier bouton lance le programme afin qu’il puisse œuvrer sur le document courant. Le deuxième ouvre Visual Basic Editor pour vous permettre d’avoir accès au code source. Le troisième vous indique quelle police est actuellement appliquée au texte sélectionné :</w:t>
      </w:r>
    </w:p>
    <w:p w14:paraId="4FD979E7" w14:textId="77777777" w:rsidR="000D63FC" w:rsidRPr="00E72CA0" w:rsidRDefault="000D63FC" w:rsidP="000D63FC">
      <w:pPr>
        <w:spacing w:after="240"/>
        <w:jc w:val="center"/>
      </w:pPr>
      <w:r w:rsidRPr="00E72CA0">
        <w:rPr>
          <w:noProof/>
          <w:lang w:val="en-GB" w:eastAsia="en-GB"/>
        </w:rPr>
        <w:drawing>
          <wp:inline distT="0" distB="0" distL="0" distR="0" wp14:anchorId="501C8BCA" wp14:editId="722BB778">
            <wp:extent cx="5118100" cy="736600"/>
            <wp:effectExtent l="0" t="0" r="0" b="0"/>
            <wp:docPr id="3" name="Picture 3" descr="WordScreenSnapz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ScreenSnapz00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18100" cy="736600"/>
                    </a:xfrm>
                    <a:prstGeom prst="rect">
                      <a:avLst/>
                    </a:prstGeom>
                    <a:noFill/>
                    <a:ln>
                      <a:noFill/>
                    </a:ln>
                  </pic:spPr>
                </pic:pic>
              </a:graphicData>
            </a:graphic>
          </wp:inline>
        </w:drawing>
      </w:r>
    </w:p>
    <w:p w14:paraId="65267EAA" w14:textId="77777777" w:rsidR="000D63FC" w:rsidRPr="00E72CA0" w:rsidRDefault="000D63FC" w:rsidP="000D63FC">
      <w:pPr>
        <w:spacing w:after="240"/>
        <w:jc w:val="both"/>
      </w:pPr>
      <w:r w:rsidRPr="00E72CA0">
        <w:t>Enfin, charger la barre d’outils de GreekTranscoder ajoute une commande intitulée « GreekTranscoder » directement dans votre menu « Outils » :</w:t>
      </w:r>
    </w:p>
    <w:p w14:paraId="10D6213E" w14:textId="77777777" w:rsidR="000D63FC" w:rsidRPr="00E72CA0" w:rsidRDefault="000D63FC" w:rsidP="000D63FC">
      <w:pPr>
        <w:spacing w:after="240"/>
        <w:jc w:val="center"/>
      </w:pPr>
      <w:r w:rsidRPr="00E72CA0">
        <w:rPr>
          <w:noProof/>
          <w:lang w:val="en-GB" w:eastAsia="en-GB"/>
        </w:rPr>
        <w:drawing>
          <wp:inline distT="0" distB="0" distL="0" distR="0" wp14:anchorId="122A76CD" wp14:editId="021C41DC">
            <wp:extent cx="3200400" cy="3149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00400" cy="3149600"/>
                    </a:xfrm>
                    <a:prstGeom prst="rect">
                      <a:avLst/>
                    </a:prstGeom>
                    <a:noFill/>
                    <a:ln>
                      <a:noFill/>
                    </a:ln>
                  </pic:spPr>
                </pic:pic>
              </a:graphicData>
            </a:graphic>
          </wp:inline>
        </w:drawing>
      </w:r>
    </w:p>
    <w:p w14:paraId="01C60711" w14:textId="77777777" w:rsidR="000D63FC" w:rsidRPr="00E72CA0" w:rsidRDefault="000D63FC" w:rsidP="000D63FC">
      <w:pPr>
        <w:spacing w:after="240"/>
        <w:jc w:val="both"/>
      </w:pPr>
      <w:r w:rsidRPr="00E72CA0">
        <w:t>Évidemment, vous pouvez adapter le fichier « GreekTranscoderToolbar.dot » à votre goût. Ce fichier n’est fourni qu’à titre d’exemple, pour faciliter l’usage de GreekTranscoder.</w:t>
      </w:r>
      <w:bookmarkStart w:id="1" w:name="_GoBack"/>
      <w:bookmarkEnd w:id="1"/>
    </w:p>
    <w:sectPr w:rsidR="000D63FC" w:rsidRPr="00E72CA0" w:rsidSect="00FC2D4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3FC"/>
    <w:rsid w:val="000D63FC"/>
    <w:rsid w:val="0063202C"/>
    <w:rsid w:val="00B80AE3"/>
    <w:rsid w:val="00FC2D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63B57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D63FC"/>
    <w:rPr>
      <w:rFonts w:ascii="Times" w:eastAsia="Times New Roman" w:hAnsi="Times" w:cs="Times New Roman"/>
      <w:lang w:val="fr-FR"/>
    </w:rPr>
  </w:style>
  <w:style w:type="paragraph" w:styleId="Heading1">
    <w:name w:val="heading 1"/>
    <w:basedOn w:val="Normal"/>
    <w:next w:val="Normal"/>
    <w:link w:val="Heading1Char"/>
    <w:uiPriority w:val="9"/>
    <w:qFormat/>
    <w:rsid w:val="000D63F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Heading1"/>
    <w:next w:val="Normal"/>
    <w:rsid w:val="000D63FC"/>
    <w:pPr>
      <w:keepLines w:val="0"/>
      <w:spacing w:before="0" w:after="240" w:line="300" w:lineRule="exact"/>
    </w:pPr>
    <w:rPr>
      <w:rFonts w:ascii="Times" w:eastAsia="Times New Roman" w:hAnsi="Times" w:cs="Times New Roman"/>
      <w:color w:val="auto"/>
      <w:sz w:val="24"/>
      <w:szCs w:val="24"/>
      <w:u w:val="single"/>
      <w:lang w:val="en-US"/>
    </w:rPr>
  </w:style>
  <w:style w:type="character" w:customStyle="1" w:styleId="Heading1Char">
    <w:name w:val="Heading 1 Char"/>
    <w:basedOn w:val="DefaultParagraphFont"/>
    <w:link w:val="Heading1"/>
    <w:uiPriority w:val="9"/>
    <w:rsid w:val="000D63FC"/>
    <w:rPr>
      <w:rFonts w:asciiTheme="majorHAnsi" w:eastAsiaTheme="majorEastAsia" w:hAnsiTheme="majorHAnsi" w:cstheme="majorBidi"/>
      <w:color w:val="2E74B5" w:themeColor="accent1" w:themeShade="BF"/>
      <w:sz w:val="32"/>
      <w:szCs w:val="3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173</Words>
  <Characters>988</Characters>
  <Application>Microsoft Macintosh Word</Application>
  <DocSecurity>0</DocSecurity>
  <Lines>8</Lines>
  <Paragraphs>2</Paragraphs>
  <ScaleCrop>false</ScaleCrop>
  <LinksUpToDate>false</LinksUpToDate>
  <CharactersWithSpaces>1159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David-Artur DAIX</dc:creator>
  <cp:keywords/>
  <dc:description/>
  <cp:lastModifiedBy>David-Artur DAIX</cp:lastModifiedBy>
  <cp:revision>1</cp:revision>
  <dcterms:created xsi:type="dcterms:W3CDTF">2016-09-22T14:28:00Z</dcterms:created>
  <dcterms:modified xsi:type="dcterms:W3CDTF">2016-09-22T14:32:00Z</dcterms:modified>
</cp:coreProperties>
</file>